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4B5858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B80120">
        <w:rPr>
          <w:rFonts w:ascii="標楷體" w:eastAsia="標楷體" w:hAnsi="標楷體" w:cs="新細明體" w:hint="eastAsia"/>
          <w:kern w:val="0"/>
          <w:szCs w:val="24"/>
        </w:rPr>
        <w:t>12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B80120">
        <w:rPr>
          <w:rFonts w:ascii="標楷體" w:eastAsia="標楷體" w:hAnsi="標楷體" w:cs="新細明體" w:hint="eastAsia"/>
          <w:kern w:val="0"/>
          <w:szCs w:val="24"/>
        </w:rPr>
        <w:t>26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B80120">
        <w:rPr>
          <w:rFonts w:ascii="標楷體" w:eastAsia="標楷體" w:hAnsi="標楷體" w:cs="新細明體" w:hint="eastAsia"/>
          <w:kern w:val="0"/>
          <w:szCs w:val="24"/>
        </w:rPr>
        <w:t>12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C3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C362D9" w:rsidRDefault="00FB642F" w:rsidP="00C95672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加強欠稅車拖吊，霸王車、廣告車、攤販車</w:t>
      </w:r>
      <w:r w:rsidR="00BE1E84">
        <w:rPr>
          <w:rFonts w:ascii="標楷體" w:eastAsia="標楷體" w:hAnsi="標楷體" w:hint="eastAsia"/>
          <w:b/>
          <w:sz w:val="36"/>
          <w:szCs w:val="36"/>
        </w:rPr>
        <w:t>、工程車</w:t>
      </w:r>
      <w:r>
        <w:rPr>
          <w:rFonts w:ascii="標楷體" w:eastAsia="標楷體" w:hAnsi="標楷體" w:hint="eastAsia"/>
          <w:b/>
          <w:sz w:val="36"/>
          <w:szCs w:val="36"/>
        </w:rPr>
        <w:t>、保時捷</w:t>
      </w:r>
      <w:r w:rsidR="00C11414">
        <w:rPr>
          <w:rFonts w:ascii="標楷體" w:eastAsia="標楷體" w:hAnsi="標楷體" w:hint="eastAsia"/>
          <w:b/>
          <w:sz w:val="36"/>
          <w:szCs w:val="36"/>
        </w:rPr>
        <w:t>、奧迪、MINI、</w:t>
      </w:r>
      <w:r w:rsidR="00BE1E84">
        <w:rPr>
          <w:rFonts w:ascii="標楷體" w:eastAsia="標楷體" w:hAnsi="標楷體" w:hint="eastAsia"/>
          <w:b/>
          <w:sz w:val="36"/>
          <w:szCs w:val="36"/>
        </w:rPr>
        <w:t>BMW</w:t>
      </w:r>
      <w:r w:rsidR="00C11414">
        <w:rPr>
          <w:rFonts w:ascii="標楷體" w:eastAsia="標楷體" w:hAnsi="標楷體" w:hint="eastAsia"/>
          <w:b/>
          <w:sz w:val="36"/>
          <w:szCs w:val="36"/>
        </w:rPr>
        <w:t>、納智</w:t>
      </w:r>
      <w:r w:rsidR="008E6D1F">
        <w:rPr>
          <w:rFonts w:ascii="標楷體" w:eastAsia="標楷體" w:hAnsi="標楷體" w:hint="eastAsia"/>
          <w:b/>
          <w:sz w:val="36"/>
          <w:szCs w:val="36"/>
        </w:rPr>
        <w:t>捷</w:t>
      </w:r>
      <w:r>
        <w:rPr>
          <w:rFonts w:ascii="標楷體" w:eastAsia="標楷體" w:hAnsi="標楷體" w:hint="eastAsia"/>
          <w:b/>
          <w:sz w:val="36"/>
          <w:szCs w:val="36"/>
        </w:rPr>
        <w:t>通通入列</w:t>
      </w:r>
    </w:p>
    <w:p w:rsidR="00BE1E84" w:rsidRDefault="00354A80" w:rsidP="00C9567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4109">
        <w:rPr>
          <w:rFonts w:ascii="標楷體" w:eastAsia="標楷體" w:hAnsi="標楷體" w:hint="eastAsia"/>
          <w:sz w:val="28"/>
          <w:szCs w:val="28"/>
        </w:rPr>
        <w:t>法務部行政執行署桃園分署</w:t>
      </w:r>
      <w:r w:rsidR="00B264CE">
        <w:rPr>
          <w:rFonts w:ascii="標楷體" w:eastAsia="標楷體" w:hAnsi="標楷體" w:hint="eastAsia"/>
          <w:sz w:val="28"/>
          <w:szCs w:val="28"/>
        </w:rPr>
        <w:t>（下稱桃園分署）</w:t>
      </w:r>
      <w:r w:rsidR="004B5858">
        <w:rPr>
          <w:rFonts w:ascii="標楷體" w:eastAsia="標楷體" w:hAnsi="標楷體" w:hint="eastAsia"/>
          <w:sz w:val="28"/>
          <w:szCs w:val="28"/>
        </w:rPr>
        <w:t>與</w:t>
      </w:r>
      <w:r w:rsidR="006C764B">
        <w:rPr>
          <w:rFonts w:ascii="標楷體" w:eastAsia="標楷體" w:hAnsi="標楷體" w:hint="eastAsia"/>
          <w:sz w:val="28"/>
          <w:szCs w:val="28"/>
        </w:rPr>
        <w:t>桃園市政府地方稅務局及交通局（下稱交通局</w:t>
      </w:r>
      <w:r w:rsidR="00B264CE">
        <w:rPr>
          <w:rFonts w:ascii="標楷體" w:eastAsia="標楷體" w:hAnsi="標楷體" w:hint="eastAsia"/>
          <w:sz w:val="28"/>
          <w:szCs w:val="28"/>
        </w:rPr>
        <w:t>）</w:t>
      </w:r>
      <w:r w:rsidR="006C764B">
        <w:rPr>
          <w:rFonts w:ascii="標楷體" w:eastAsia="標楷體" w:hAnsi="標楷體" w:hint="eastAsia"/>
          <w:sz w:val="28"/>
          <w:szCs w:val="28"/>
        </w:rPr>
        <w:t>107年2月起展開密切聯繫，就轄區內欠繳使用牌照稅、停車費車輛加強執行。透過交通局通報即時資訊，</w:t>
      </w:r>
      <w:r w:rsidR="00FB642F">
        <w:rPr>
          <w:rFonts w:ascii="標楷體" w:eastAsia="標楷體" w:hAnsi="標楷體" w:hint="eastAsia"/>
          <w:sz w:val="28"/>
          <w:szCs w:val="28"/>
        </w:rPr>
        <w:t>交通局</w:t>
      </w:r>
      <w:r w:rsidR="006C764B">
        <w:rPr>
          <w:rFonts w:ascii="標楷體" w:eastAsia="標楷體" w:hAnsi="標楷體" w:hint="eastAsia"/>
          <w:sz w:val="28"/>
          <w:szCs w:val="28"/>
        </w:rPr>
        <w:t>只要在停車格發現欠繳稅費車輛，就會</w:t>
      </w:r>
      <w:r w:rsidR="00FB642F">
        <w:rPr>
          <w:rFonts w:ascii="標楷體" w:eastAsia="標楷體" w:hAnsi="標楷體" w:hint="eastAsia"/>
          <w:sz w:val="28"/>
          <w:szCs w:val="28"/>
        </w:rPr>
        <w:t>通報執行分署</w:t>
      </w:r>
      <w:r w:rsidR="006C764B">
        <w:rPr>
          <w:rFonts w:ascii="標楷體" w:eastAsia="標楷體" w:hAnsi="標楷體" w:hint="eastAsia"/>
          <w:sz w:val="28"/>
          <w:szCs w:val="28"/>
        </w:rPr>
        <w:t>立即查看是否前往查封拖吊。</w:t>
      </w:r>
      <w:r w:rsidR="00BE1E84">
        <w:rPr>
          <w:rFonts w:ascii="標楷體" w:eastAsia="標楷體" w:hAnsi="標楷體" w:hint="eastAsia"/>
          <w:sz w:val="28"/>
          <w:szCs w:val="28"/>
        </w:rPr>
        <w:t>自107年2月2日起至同年12月5日止，已查扣74部車輛，為國庫追回208萬6622元。</w:t>
      </w:r>
    </w:p>
    <w:p w:rsidR="00B80120" w:rsidRDefault="00B80120" w:rsidP="00C95672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0120">
        <w:rPr>
          <w:rFonts w:ascii="標楷體" w:eastAsia="標楷體" w:hAnsi="標楷體" w:hint="eastAsia"/>
          <w:sz w:val="28"/>
          <w:szCs w:val="28"/>
        </w:rPr>
        <w:t>桃園分署</w:t>
      </w:r>
      <w:r w:rsidR="008E6D1F">
        <w:rPr>
          <w:rFonts w:ascii="標楷體" w:eastAsia="標楷體" w:hAnsi="標楷體" w:hint="eastAsia"/>
          <w:sz w:val="28"/>
          <w:szCs w:val="28"/>
        </w:rPr>
        <w:t>查扣</w:t>
      </w:r>
      <w:r w:rsidR="00BE1E84">
        <w:rPr>
          <w:rFonts w:ascii="標楷體" w:eastAsia="標楷體" w:hAnsi="標楷體" w:hint="eastAsia"/>
          <w:sz w:val="28"/>
          <w:szCs w:val="28"/>
        </w:rPr>
        <w:t>74車輛</w:t>
      </w:r>
      <w:r w:rsidR="008E6D1F">
        <w:rPr>
          <w:rFonts w:ascii="標楷體" w:eastAsia="標楷體" w:hAnsi="標楷體" w:hint="eastAsia"/>
          <w:sz w:val="28"/>
          <w:szCs w:val="28"/>
        </w:rPr>
        <w:t>中</w:t>
      </w:r>
      <w:r w:rsidR="00BE1E84">
        <w:rPr>
          <w:rFonts w:ascii="標楷體" w:eastAsia="標楷體" w:hAnsi="標楷體" w:hint="eastAsia"/>
          <w:sz w:val="28"/>
          <w:szCs w:val="28"/>
        </w:rPr>
        <w:t>有長期停放停車格靜止不動的霸王車，也有建商廣告車、</w:t>
      </w:r>
      <w:r w:rsidR="00AA7595">
        <w:rPr>
          <w:rFonts w:ascii="標楷體" w:eastAsia="標楷體" w:hAnsi="標楷體" w:hint="eastAsia"/>
          <w:sz w:val="28"/>
          <w:szCs w:val="28"/>
        </w:rPr>
        <w:t>菜</w:t>
      </w:r>
      <w:r w:rsidR="00BE1E84">
        <w:rPr>
          <w:rFonts w:ascii="標楷體" w:eastAsia="標楷體" w:hAnsi="標楷體" w:hint="eastAsia"/>
          <w:sz w:val="28"/>
          <w:szCs w:val="28"/>
        </w:rPr>
        <w:t>市場攤販車、工程車，各式車款</w:t>
      </w:r>
      <w:r w:rsidR="00BE1E84" w:rsidRPr="00BE1E84">
        <w:rPr>
          <w:rFonts w:ascii="標楷體" w:eastAsia="標楷體" w:hAnsi="標楷體" w:hint="eastAsia"/>
          <w:sz w:val="28"/>
          <w:szCs w:val="28"/>
        </w:rPr>
        <w:t>保時捷、奧迪、MINI、</w:t>
      </w:r>
      <w:r w:rsidR="00D21F17">
        <w:rPr>
          <w:rFonts w:ascii="標楷體" w:eastAsia="標楷體" w:hAnsi="標楷體" w:hint="eastAsia"/>
          <w:sz w:val="28"/>
          <w:szCs w:val="28"/>
        </w:rPr>
        <w:t>BMW</w:t>
      </w:r>
      <w:r w:rsidR="00BE1E84" w:rsidRPr="00BE1E84">
        <w:rPr>
          <w:rFonts w:ascii="標楷體" w:eastAsia="標楷體" w:hAnsi="標楷體" w:hint="eastAsia"/>
          <w:sz w:val="28"/>
          <w:szCs w:val="28"/>
        </w:rPr>
        <w:t>、納智</w:t>
      </w:r>
      <w:r w:rsidR="008E6D1F">
        <w:rPr>
          <w:rFonts w:ascii="標楷體" w:eastAsia="標楷體" w:hAnsi="標楷體" w:hint="eastAsia"/>
          <w:sz w:val="28"/>
          <w:szCs w:val="28"/>
        </w:rPr>
        <w:t>捷等等各</w:t>
      </w:r>
      <w:r w:rsidR="00BE1E84">
        <w:rPr>
          <w:rFonts w:ascii="標楷體" w:eastAsia="標楷體" w:hAnsi="標楷體" w:hint="eastAsia"/>
          <w:sz w:val="28"/>
          <w:szCs w:val="28"/>
        </w:rPr>
        <w:t>式各樣車輛都有。</w:t>
      </w:r>
      <w:r w:rsidR="008E6D1F">
        <w:rPr>
          <w:rFonts w:ascii="標楷體" w:eastAsia="標楷體" w:hAnsi="標楷體" w:hint="eastAsia"/>
          <w:sz w:val="28"/>
          <w:szCs w:val="28"/>
        </w:rPr>
        <w:t>其中較特別的有在</w:t>
      </w:r>
      <w:r w:rsidRPr="00B80120">
        <w:rPr>
          <w:rFonts w:ascii="標楷體" w:eastAsia="標楷體" w:hAnsi="標楷體" w:hint="eastAsia"/>
          <w:sz w:val="28"/>
          <w:szCs w:val="28"/>
        </w:rPr>
        <w:t>107年3月23日上午8時13分，桃園分署</w:t>
      </w:r>
      <w:r w:rsidR="008E6D1F">
        <w:rPr>
          <w:rFonts w:ascii="標楷體" w:eastAsia="標楷體" w:hAnsi="標楷體" w:hint="eastAsia"/>
          <w:sz w:val="28"/>
          <w:szCs w:val="28"/>
        </w:rPr>
        <w:t>執行人員</w:t>
      </w:r>
      <w:r w:rsidRPr="00B80120">
        <w:rPr>
          <w:rFonts w:ascii="標楷體" w:eastAsia="標楷體" w:hAnsi="標楷體" w:hint="eastAsia"/>
          <w:sz w:val="28"/>
          <w:szCs w:val="28"/>
        </w:rPr>
        <w:t>在</w:t>
      </w:r>
      <w:r w:rsidR="008E6D1F">
        <w:rPr>
          <w:rFonts w:ascii="標楷體" w:eastAsia="標楷體" w:hAnsi="標楷體" w:hint="eastAsia"/>
          <w:sz w:val="28"/>
          <w:szCs w:val="28"/>
        </w:rPr>
        <w:t>桃園</w:t>
      </w:r>
      <w:r w:rsidRPr="00B80120">
        <w:rPr>
          <w:rFonts w:ascii="標楷體" w:eastAsia="標楷體" w:hAnsi="標楷體" w:hint="eastAsia"/>
          <w:sz w:val="28"/>
          <w:szCs w:val="28"/>
        </w:rPr>
        <w:t>藝文特區週邊鼎王麻辣鍋對面的南平路66號停車格，發現一名李姓女子抱著柴犬在車號AUX-3677號</w:t>
      </w:r>
      <w:r w:rsidR="00BE1E84">
        <w:rPr>
          <w:rFonts w:ascii="標楷體" w:eastAsia="標楷體" w:hAnsi="標楷體" w:hint="eastAsia"/>
          <w:sz w:val="28"/>
          <w:szCs w:val="28"/>
        </w:rPr>
        <w:t>白色納智捷</w:t>
      </w:r>
      <w:r w:rsidRPr="00B80120">
        <w:rPr>
          <w:rFonts w:ascii="標楷體" w:eastAsia="標楷體" w:hAnsi="標楷體" w:hint="eastAsia"/>
          <w:sz w:val="28"/>
          <w:szCs w:val="28"/>
        </w:rPr>
        <w:t>車輛</w:t>
      </w:r>
      <w:r w:rsidR="00AA7595">
        <w:rPr>
          <w:rFonts w:ascii="標楷體" w:eastAsia="標楷體" w:hAnsi="標楷體" w:hint="eastAsia"/>
          <w:sz w:val="28"/>
          <w:szCs w:val="28"/>
        </w:rPr>
        <w:t>內</w:t>
      </w:r>
      <w:r w:rsidRPr="00B80120">
        <w:rPr>
          <w:rFonts w:ascii="標楷體" w:eastAsia="標楷體" w:hAnsi="標楷體" w:hint="eastAsia"/>
          <w:sz w:val="28"/>
          <w:szCs w:val="28"/>
        </w:rPr>
        <w:t>睡覺，書記官扣車後</w:t>
      </w:r>
      <w:r w:rsidR="00BE1E84">
        <w:rPr>
          <w:rFonts w:ascii="標楷體" w:eastAsia="標楷體" w:hAnsi="標楷體" w:hint="eastAsia"/>
          <w:sz w:val="28"/>
          <w:szCs w:val="28"/>
        </w:rPr>
        <w:t>車主</w:t>
      </w:r>
      <w:r w:rsidRPr="00B80120">
        <w:rPr>
          <w:rFonts w:ascii="標楷體" w:eastAsia="標楷體" w:hAnsi="標楷體" w:hint="eastAsia"/>
          <w:sz w:val="28"/>
          <w:szCs w:val="28"/>
        </w:rPr>
        <w:t>不願意下車，後來經轄區同安派出所警察協助，最後順利完成拖吊程序</w:t>
      </w:r>
      <w:r w:rsidR="008E6D1F">
        <w:rPr>
          <w:rFonts w:ascii="標楷體" w:eastAsia="標楷體" w:hAnsi="標楷體" w:hint="eastAsia"/>
          <w:sz w:val="28"/>
          <w:szCs w:val="28"/>
        </w:rPr>
        <w:t>；</w:t>
      </w:r>
      <w:r w:rsidR="00BE1E84">
        <w:rPr>
          <w:rFonts w:ascii="標楷體" w:eastAsia="標楷體" w:hAnsi="標楷體" w:hint="eastAsia"/>
          <w:sz w:val="28"/>
          <w:szCs w:val="28"/>
        </w:rPr>
        <w:t>107年5月17日一輛停放桃園市縣府園區54號停車格車輛，</w:t>
      </w:r>
      <w:r w:rsidR="008E6D1F">
        <w:rPr>
          <w:rFonts w:ascii="標楷體" w:eastAsia="標楷體" w:hAnsi="標楷體" w:hint="eastAsia"/>
          <w:sz w:val="28"/>
          <w:szCs w:val="28"/>
        </w:rPr>
        <w:t>因</w:t>
      </w:r>
      <w:r w:rsidR="00BE1E84">
        <w:rPr>
          <w:rFonts w:ascii="標楷體" w:eastAsia="標楷體" w:hAnsi="標楷體" w:hint="eastAsia"/>
          <w:sz w:val="28"/>
          <w:szCs w:val="28"/>
        </w:rPr>
        <w:t>車窗上夾滿193張停車繳費單</w:t>
      </w:r>
      <w:r w:rsidR="008E6D1F">
        <w:rPr>
          <w:rFonts w:ascii="標楷體" w:eastAsia="標楷體" w:hAnsi="標楷體" w:hint="eastAsia"/>
          <w:sz w:val="28"/>
          <w:szCs w:val="28"/>
        </w:rPr>
        <w:t>引人注目</w:t>
      </w:r>
      <w:r w:rsidR="00BE1E84">
        <w:rPr>
          <w:rFonts w:ascii="標楷體" w:eastAsia="標楷體" w:hAnsi="標楷體" w:hint="eastAsia"/>
          <w:sz w:val="28"/>
          <w:szCs w:val="28"/>
        </w:rPr>
        <w:t>，被值</w:t>
      </w:r>
      <w:r w:rsidR="00AA7595">
        <w:rPr>
          <w:rFonts w:ascii="標楷體" w:eastAsia="標楷體" w:hAnsi="標楷體" w:hint="eastAsia"/>
          <w:sz w:val="28"/>
          <w:szCs w:val="28"/>
        </w:rPr>
        <w:t>勤路過的書記官</w:t>
      </w:r>
      <w:r w:rsidR="00BE1E84">
        <w:rPr>
          <w:rFonts w:ascii="標楷體" w:eastAsia="標楷體" w:hAnsi="標楷體" w:hint="eastAsia"/>
          <w:sz w:val="28"/>
          <w:szCs w:val="28"/>
        </w:rPr>
        <w:t>發現，清查車主已累積5萬7890元停車費、還有健保3萬5734元未繳，被移送</w:t>
      </w:r>
      <w:r w:rsidR="00AA7595">
        <w:rPr>
          <w:rFonts w:ascii="標楷體" w:eastAsia="標楷體" w:hAnsi="標楷體" w:hint="eastAsia"/>
          <w:sz w:val="28"/>
          <w:szCs w:val="28"/>
        </w:rPr>
        <w:t>行政</w:t>
      </w:r>
      <w:r w:rsidR="00BE1E84">
        <w:rPr>
          <w:rFonts w:ascii="標楷體" w:eastAsia="標楷體" w:hAnsi="標楷體" w:hint="eastAsia"/>
          <w:sz w:val="28"/>
          <w:szCs w:val="28"/>
        </w:rPr>
        <w:t>執行中，</w:t>
      </w:r>
      <w:r w:rsidR="00AA7595">
        <w:rPr>
          <w:rFonts w:ascii="標楷體" w:eastAsia="標楷體" w:hAnsi="標楷體" w:hint="eastAsia"/>
          <w:sz w:val="28"/>
          <w:szCs w:val="28"/>
        </w:rPr>
        <w:t>立即</w:t>
      </w:r>
      <w:r w:rsidR="008E6D1F">
        <w:rPr>
          <w:rFonts w:ascii="標楷體" w:eastAsia="標楷體" w:hAnsi="標楷體" w:hint="eastAsia"/>
          <w:sz w:val="28"/>
          <w:szCs w:val="28"/>
        </w:rPr>
        <w:t>通知</w:t>
      </w:r>
      <w:r w:rsidR="00AA7595">
        <w:rPr>
          <w:rFonts w:ascii="標楷體" w:eastAsia="標楷體" w:hAnsi="標楷體" w:hint="eastAsia"/>
          <w:sz w:val="28"/>
          <w:szCs w:val="28"/>
        </w:rPr>
        <w:t>將該車查封後拖吊保管。</w:t>
      </w:r>
      <w:r w:rsidR="008E6D1F">
        <w:rPr>
          <w:rFonts w:ascii="標楷體" w:eastAsia="標楷體" w:hAnsi="標楷體" w:hint="eastAsia"/>
          <w:sz w:val="28"/>
          <w:szCs w:val="28"/>
        </w:rPr>
        <w:t>還有</w:t>
      </w:r>
      <w:r w:rsidRPr="00B80120">
        <w:rPr>
          <w:rFonts w:ascii="標楷體" w:eastAsia="標楷體" w:hAnsi="標楷體" w:hint="eastAsia"/>
          <w:sz w:val="28"/>
          <w:szCs w:val="28"/>
        </w:rPr>
        <w:t>107年11月22日下午3時19分，在桃園火車站附近的統領百貨鬧區</w:t>
      </w:r>
      <w:r w:rsidR="008E6D1F">
        <w:rPr>
          <w:rFonts w:ascii="標楷體" w:eastAsia="標楷體" w:hAnsi="標楷體" w:hint="eastAsia"/>
          <w:sz w:val="28"/>
          <w:szCs w:val="28"/>
        </w:rPr>
        <w:t>的</w:t>
      </w:r>
      <w:r w:rsidRPr="00B80120">
        <w:rPr>
          <w:rFonts w:ascii="標楷體" w:eastAsia="標楷體" w:hAnsi="標楷體" w:hint="eastAsia"/>
          <w:sz w:val="28"/>
          <w:szCs w:val="28"/>
        </w:rPr>
        <w:t>桃園區中華路12號停車格，發現</w:t>
      </w:r>
      <w:r w:rsidR="008E6D1F">
        <w:rPr>
          <w:rFonts w:ascii="標楷體" w:eastAsia="標楷體" w:hAnsi="標楷體" w:hint="eastAsia"/>
          <w:sz w:val="28"/>
          <w:szCs w:val="28"/>
        </w:rPr>
        <w:t>欠稅車輛</w:t>
      </w:r>
      <w:r w:rsidRPr="00B80120">
        <w:rPr>
          <w:rFonts w:ascii="標楷體" w:eastAsia="標楷體" w:hAnsi="標楷體" w:hint="eastAsia"/>
          <w:sz w:val="28"/>
          <w:szCs w:val="28"/>
        </w:rPr>
        <w:t>劉姓女子車號1188-V3號黑色BMWX6，現場查扣後，實際駕駛人也就是車主的先生出現，表示是從彰化到桃園教會拜訪朋友，不知道太太欠稅，當天就把欠款全</w:t>
      </w:r>
      <w:r w:rsidRPr="00B80120">
        <w:rPr>
          <w:rFonts w:ascii="標楷體" w:eastAsia="標楷體" w:hAnsi="標楷體" w:hint="eastAsia"/>
          <w:sz w:val="28"/>
          <w:szCs w:val="28"/>
        </w:rPr>
        <w:lastRenderedPageBreak/>
        <w:t>部繳清。</w:t>
      </w:r>
      <w:r w:rsidR="00AA7595">
        <w:rPr>
          <w:rFonts w:ascii="標楷體" w:eastAsia="標楷體" w:hAnsi="標楷體" w:hint="eastAsia"/>
          <w:sz w:val="28"/>
          <w:szCs w:val="28"/>
        </w:rPr>
        <w:t>以上個案除了彰顯執行決心，也藉由這些</w:t>
      </w:r>
      <w:r w:rsidRPr="00B80120">
        <w:rPr>
          <w:rFonts w:ascii="標楷體" w:eastAsia="標楷體" w:hAnsi="標楷體" w:hint="eastAsia"/>
          <w:sz w:val="28"/>
          <w:szCs w:val="28"/>
        </w:rPr>
        <w:t>新聞</w:t>
      </w:r>
      <w:r w:rsidR="008E6D1F">
        <w:rPr>
          <w:rFonts w:ascii="標楷體" w:eastAsia="標楷體" w:hAnsi="標楷體" w:hint="eastAsia"/>
          <w:sz w:val="28"/>
          <w:szCs w:val="28"/>
        </w:rPr>
        <w:t>媒體</w:t>
      </w:r>
      <w:r w:rsidR="00AA7595">
        <w:rPr>
          <w:rFonts w:ascii="標楷體" w:eastAsia="標楷體" w:hAnsi="標楷體" w:hint="eastAsia"/>
          <w:sz w:val="28"/>
          <w:szCs w:val="28"/>
        </w:rPr>
        <w:t>報導</w:t>
      </w:r>
      <w:r w:rsidRPr="00B80120">
        <w:rPr>
          <w:rFonts w:ascii="標楷體" w:eastAsia="標楷體" w:hAnsi="標楷體" w:hint="eastAsia"/>
          <w:sz w:val="28"/>
          <w:szCs w:val="28"/>
        </w:rPr>
        <w:t>讓社會大眾了解，欠繳的稅費應按時繳納，否則會有被扣薪、扣存風險，甚至</w:t>
      </w:r>
      <w:r w:rsidR="008E6D1F">
        <w:rPr>
          <w:rFonts w:ascii="標楷體" w:eastAsia="標楷體" w:hAnsi="標楷體" w:hint="eastAsia"/>
          <w:sz w:val="28"/>
          <w:szCs w:val="28"/>
        </w:rPr>
        <w:t>愛車會被</w:t>
      </w:r>
      <w:r w:rsidRPr="00B80120">
        <w:rPr>
          <w:rFonts w:ascii="標楷體" w:eastAsia="標楷體" w:hAnsi="標楷體" w:hint="eastAsia"/>
          <w:sz w:val="28"/>
          <w:szCs w:val="28"/>
        </w:rPr>
        <w:t>查扣</w:t>
      </w:r>
      <w:r w:rsidR="008E6D1F">
        <w:rPr>
          <w:rFonts w:ascii="標楷體" w:eastAsia="標楷體" w:hAnsi="標楷體" w:hint="eastAsia"/>
          <w:sz w:val="28"/>
          <w:szCs w:val="28"/>
        </w:rPr>
        <w:t>法拍</w:t>
      </w:r>
      <w:r w:rsidRPr="00B80120">
        <w:rPr>
          <w:rFonts w:ascii="標楷體" w:eastAsia="標楷體" w:hAnsi="標楷體" w:hint="eastAsia"/>
          <w:sz w:val="28"/>
          <w:szCs w:val="28"/>
        </w:rPr>
        <w:t>得不償失。</w:t>
      </w:r>
    </w:p>
    <w:p w:rsidR="00D21F17" w:rsidRDefault="00D21F17" w:rsidP="00C95672">
      <w:pPr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C931A3">
        <w:rPr>
          <w:rFonts w:ascii="標楷體" w:eastAsia="標楷體" w:hAnsi="標楷體" w:hint="eastAsia"/>
          <w:szCs w:val="24"/>
        </w:rPr>
        <w:t>下圖：107年3月23日查扣女子與狗睡車上車輛）</w:t>
      </w:r>
    </w:p>
    <w:p w:rsidR="00D21F17" w:rsidRPr="00C931A3" w:rsidRDefault="00D21F17" w:rsidP="00D21F17">
      <w:pPr>
        <w:rPr>
          <w:rFonts w:ascii="標楷體" w:eastAsia="標楷體" w:hAnsi="標楷體"/>
          <w:szCs w:val="24"/>
        </w:rPr>
      </w:pPr>
      <w:r w:rsidRPr="005274A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6786C62" wp14:editId="24E2A992">
            <wp:simplePos x="0" y="0"/>
            <wp:positionH relativeFrom="column">
              <wp:posOffset>77924</wp:posOffset>
            </wp:positionH>
            <wp:positionV relativeFrom="paragraph">
              <wp:posOffset>80010</wp:posOffset>
            </wp:positionV>
            <wp:extent cx="2762250" cy="1781175"/>
            <wp:effectExtent l="0" t="0" r="0" b="9525"/>
            <wp:wrapSquare wrapText="bothSides"/>
            <wp:docPr id="7" name="圖片 6" descr="https://img.appledaily.com.tw/images/ReNews/20180323/640_744017f2026c0800e1c62f2ae9ba34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https://img.appledaily.com.tw/images/ReNews/20180323/640_744017f2026c0800e1c62f2ae9ba34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F17" w:rsidRDefault="00D21F17" w:rsidP="00D21F17">
      <w:pPr>
        <w:rPr>
          <w:rFonts w:ascii="標楷體" w:eastAsia="標楷體" w:hAnsi="標楷體"/>
          <w:sz w:val="28"/>
          <w:szCs w:val="28"/>
        </w:rPr>
      </w:pPr>
    </w:p>
    <w:p w:rsidR="00D21F17" w:rsidRDefault="00D21F17" w:rsidP="00D21F17">
      <w:pPr>
        <w:rPr>
          <w:rFonts w:ascii="標楷體" w:eastAsia="標楷體" w:hAnsi="標楷體"/>
          <w:sz w:val="28"/>
          <w:szCs w:val="28"/>
        </w:rPr>
      </w:pPr>
    </w:p>
    <w:p w:rsidR="00D21F17" w:rsidRPr="00C931A3" w:rsidRDefault="00D21F17" w:rsidP="00D21F17">
      <w:pPr>
        <w:rPr>
          <w:rFonts w:ascii="標楷體" w:eastAsia="標楷體" w:hAnsi="標楷體"/>
          <w:sz w:val="28"/>
          <w:szCs w:val="28"/>
        </w:rPr>
      </w:pPr>
    </w:p>
    <w:p w:rsidR="00D21F17" w:rsidRDefault="00D21F17" w:rsidP="00D21F17">
      <w:pPr>
        <w:rPr>
          <w:rFonts w:ascii="標楷體" w:eastAsia="標楷體" w:hAnsi="標楷體"/>
          <w:sz w:val="28"/>
          <w:szCs w:val="28"/>
        </w:rPr>
      </w:pPr>
    </w:p>
    <w:p w:rsidR="00D21F17" w:rsidRDefault="00C95672" w:rsidP="00D21F17">
      <w:pPr>
        <w:rPr>
          <w:rFonts w:ascii="標楷體" w:eastAsia="標楷體" w:hAnsi="標楷體"/>
          <w:szCs w:val="24"/>
        </w:rPr>
      </w:pPr>
      <w:r>
        <w:rPr>
          <w:noProof/>
          <w:color w:val="333333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E54C3E4" wp14:editId="34EBD3E0">
            <wp:simplePos x="0" y="0"/>
            <wp:positionH relativeFrom="column">
              <wp:posOffset>3122023</wp:posOffset>
            </wp:positionH>
            <wp:positionV relativeFrom="paragraph">
              <wp:posOffset>296545</wp:posOffset>
            </wp:positionV>
            <wp:extent cx="2809875" cy="2000250"/>
            <wp:effectExtent l="0" t="0" r="9525" b="0"/>
            <wp:wrapSquare wrapText="bothSides"/>
            <wp:docPr id="5" name="圖片 5" descr="▲▼邱姓車主積欠高達5萬7千多元的停車費，若不在期限內繳清，轎車將被拍賣。（圖／東森新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▲▼邱姓車主積欠高達5萬7千多元的停車費，若不在期限內繳清，轎車將被拍賣。（圖／東森新聞）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6" t="20754" r="2167"/>
                    <a:stretch/>
                  </pic:blipFill>
                  <pic:spPr bwMode="auto"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17" w:rsidRPr="00C931A3">
        <w:rPr>
          <w:rFonts w:ascii="標楷體" w:eastAsia="標楷體" w:hAnsi="標楷體" w:hint="eastAsia"/>
          <w:szCs w:val="24"/>
        </w:rPr>
        <w:t>（下圖：107.5.17查扣霸王車畫面）</w:t>
      </w:r>
    </w:p>
    <w:p w:rsidR="0017477B" w:rsidRDefault="0017477B" w:rsidP="00E159F1">
      <w:pPr>
        <w:rPr>
          <w:rFonts w:ascii="標楷體" w:eastAsia="標楷體" w:hAnsi="標楷體"/>
          <w:szCs w:val="24"/>
        </w:rPr>
      </w:pPr>
      <w:r w:rsidRPr="005274A9">
        <w:rPr>
          <w:noProof/>
          <w:color w:val="333333"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269001D5" wp14:editId="7DA32044">
            <wp:simplePos x="0" y="0"/>
            <wp:positionH relativeFrom="column">
              <wp:posOffset>1687104</wp:posOffset>
            </wp:positionH>
            <wp:positionV relativeFrom="paragraph">
              <wp:posOffset>336459</wp:posOffset>
            </wp:positionV>
            <wp:extent cx="1247775" cy="1741805"/>
            <wp:effectExtent l="0" t="0" r="9525" b="0"/>
            <wp:wrapSquare wrapText="bothSides"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9"/>
                    <a:stretch/>
                  </pic:blipFill>
                  <pic:spPr bwMode="auto">
                    <a:xfrm>
                      <a:off x="0" y="0"/>
                      <a:ext cx="1247775" cy="174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7B" w:rsidRDefault="0017477B" w:rsidP="00E159F1">
      <w:pPr>
        <w:rPr>
          <w:rFonts w:ascii="標楷體" w:eastAsia="標楷體" w:hAnsi="標楷體"/>
          <w:szCs w:val="24"/>
        </w:rPr>
      </w:pPr>
      <w:r w:rsidRPr="00C931A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1824" behindDoc="0" locked="0" layoutInCell="1" allowOverlap="1" wp14:anchorId="7619D360" wp14:editId="57CF01AF">
            <wp:simplePos x="0" y="0"/>
            <wp:positionH relativeFrom="column">
              <wp:posOffset>9434</wp:posOffset>
            </wp:positionH>
            <wp:positionV relativeFrom="paragraph">
              <wp:posOffset>30480</wp:posOffset>
            </wp:positionV>
            <wp:extent cx="1495425" cy="1838325"/>
            <wp:effectExtent l="0" t="0" r="9525" b="9525"/>
            <wp:wrapSquare wrapText="bothSides"/>
            <wp:docPr id="1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5"/>
                    <a:stretch/>
                  </pic:blipFill>
                  <pic:spPr bwMode="auto">
                    <a:xfrm>
                      <a:off x="0" y="0"/>
                      <a:ext cx="149542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672" w:rsidRPr="00C931A3" w:rsidRDefault="00C95672" w:rsidP="00E159F1">
      <w:pPr>
        <w:rPr>
          <w:rFonts w:ascii="標楷體" w:eastAsia="標楷體" w:hAnsi="標楷體"/>
          <w:szCs w:val="24"/>
        </w:rPr>
      </w:pPr>
      <w:r w:rsidRPr="00C931A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下圖：</w:t>
      </w:r>
      <w:r w:rsidRPr="00C931A3">
        <w:rPr>
          <w:rFonts w:ascii="標楷體" w:eastAsia="標楷體" w:hAnsi="標楷體" w:hint="eastAsia"/>
          <w:szCs w:val="24"/>
        </w:rPr>
        <w:t>107.11.22查扣BMWＸ6畫面）</w:t>
      </w:r>
    </w:p>
    <w:p w:rsidR="00D21F17" w:rsidRDefault="0017477B" w:rsidP="00D21F17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C931A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0877612D" wp14:editId="66D7ABE6">
            <wp:simplePos x="0" y="0"/>
            <wp:positionH relativeFrom="column">
              <wp:posOffset>183515</wp:posOffset>
            </wp:positionH>
            <wp:positionV relativeFrom="paragraph">
              <wp:posOffset>132080</wp:posOffset>
            </wp:positionV>
            <wp:extent cx="2343150" cy="2762250"/>
            <wp:effectExtent l="0" t="0" r="0" b="0"/>
            <wp:wrapSquare wrapText="bothSides"/>
            <wp:docPr id="17" name="內容版面配置區 5" descr="https://img-s-msn-com.akamaized.net/tenant/amp/entityid/BBQ09MH.img?h=501&amp;w=656&amp;m=6&amp;q=60&amp;o=f&amp;l=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內容版面配置區 5" descr="https://img-s-msn-com.akamaized.net/tenant/amp/entityid/BBQ09MH.img?h=501&amp;w=656&amp;m=6&amp;q=60&amp;o=f&amp;l=f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1F17" w:rsidRDefault="00D21F17" w:rsidP="00D21F17">
      <w:pPr>
        <w:rPr>
          <w:rFonts w:ascii="標楷體" w:eastAsia="標楷體" w:hAnsi="標楷體"/>
          <w:sz w:val="28"/>
          <w:szCs w:val="28"/>
        </w:rPr>
      </w:pPr>
    </w:p>
    <w:p w:rsidR="00D21F17" w:rsidRDefault="00D21F17" w:rsidP="00D21F17">
      <w:pPr>
        <w:rPr>
          <w:rFonts w:ascii="標楷體" w:eastAsia="標楷體" w:hAnsi="標楷體"/>
          <w:sz w:val="28"/>
          <w:szCs w:val="28"/>
        </w:rPr>
      </w:pPr>
    </w:p>
    <w:p w:rsidR="00D21F17" w:rsidRDefault="00D21F17" w:rsidP="00D21F17">
      <w:pPr>
        <w:rPr>
          <w:rFonts w:ascii="標楷體" w:eastAsia="標楷體" w:hAnsi="標楷體"/>
          <w:noProof/>
          <w:sz w:val="28"/>
          <w:szCs w:val="28"/>
        </w:rPr>
      </w:pPr>
    </w:p>
    <w:sectPr w:rsidR="00D21F17" w:rsidSect="00331EE2">
      <w:footerReference w:type="default" r:id="rId12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62" w:rsidRDefault="00633D62" w:rsidP="001B4B6B">
      <w:r>
        <w:separator/>
      </w:r>
    </w:p>
  </w:endnote>
  <w:endnote w:type="continuationSeparator" w:id="0">
    <w:p w:rsidR="00633D62" w:rsidRDefault="00633D62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017055"/>
      <w:docPartObj>
        <w:docPartGallery w:val="Page Numbers (Bottom of Page)"/>
        <w:docPartUnique/>
      </w:docPartObj>
    </w:sdtPr>
    <w:sdtContent>
      <w:p w:rsidR="00271E79" w:rsidRDefault="00271E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62" w:rsidRPr="00633D62">
          <w:rPr>
            <w:noProof/>
            <w:lang w:val="zh-TW"/>
          </w:rPr>
          <w:t>1</w:t>
        </w:r>
        <w:r>
          <w:fldChar w:fldCharType="end"/>
        </w:r>
      </w:p>
    </w:sdtContent>
  </w:sdt>
  <w:p w:rsidR="00271E79" w:rsidRDefault="00271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62" w:rsidRDefault="00633D62" w:rsidP="001B4B6B">
      <w:r>
        <w:separator/>
      </w:r>
    </w:p>
  </w:footnote>
  <w:footnote w:type="continuationSeparator" w:id="0">
    <w:p w:rsidR="00633D62" w:rsidRDefault="00633D62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42533"/>
    <w:rsid w:val="000D2362"/>
    <w:rsid w:val="0017477B"/>
    <w:rsid w:val="001A6FB5"/>
    <w:rsid w:val="001B4B6B"/>
    <w:rsid w:val="001C59D3"/>
    <w:rsid w:val="001F5DE9"/>
    <w:rsid w:val="001F684B"/>
    <w:rsid w:val="00271E79"/>
    <w:rsid w:val="00277032"/>
    <w:rsid w:val="002D09DF"/>
    <w:rsid w:val="002E1DE7"/>
    <w:rsid w:val="002E3FB9"/>
    <w:rsid w:val="00331EE2"/>
    <w:rsid w:val="00345F78"/>
    <w:rsid w:val="00350D67"/>
    <w:rsid w:val="00354A80"/>
    <w:rsid w:val="00384AB8"/>
    <w:rsid w:val="003873CA"/>
    <w:rsid w:val="00387FD3"/>
    <w:rsid w:val="003923E6"/>
    <w:rsid w:val="0039513D"/>
    <w:rsid w:val="00397C10"/>
    <w:rsid w:val="003D3C80"/>
    <w:rsid w:val="004031F7"/>
    <w:rsid w:val="00407135"/>
    <w:rsid w:val="004443D5"/>
    <w:rsid w:val="004906DF"/>
    <w:rsid w:val="004B1AE6"/>
    <w:rsid w:val="004B5858"/>
    <w:rsid w:val="00527C56"/>
    <w:rsid w:val="00583DDC"/>
    <w:rsid w:val="005B4109"/>
    <w:rsid w:val="005B539F"/>
    <w:rsid w:val="005C5B25"/>
    <w:rsid w:val="005C6DF8"/>
    <w:rsid w:val="005D493C"/>
    <w:rsid w:val="006200A1"/>
    <w:rsid w:val="00633D62"/>
    <w:rsid w:val="006934DD"/>
    <w:rsid w:val="006A0813"/>
    <w:rsid w:val="006C764B"/>
    <w:rsid w:val="0071245E"/>
    <w:rsid w:val="007C73F7"/>
    <w:rsid w:val="00844D35"/>
    <w:rsid w:val="00863C3C"/>
    <w:rsid w:val="008753FA"/>
    <w:rsid w:val="008B7E68"/>
    <w:rsid w:val="008C328D"/>
    <w:rsid w:val="008E6D1F"/>
    <w:rsid w:val="009130D2"/>
    <w:rsid w:val="00963E36"/>
    <w:rsid w:val="00973C0B"/>
    <w:rsid w:val="00A626EF"/>
    <w:rsid w:val="00AA7595"/>
    <w:rsid w:val="00AB67CB"/>
    <w:rsid w:val="00AF0A69"/>
    <w:rsid w:val="00B264CE"/>
    <w:rsid w:val="00B55CBE"/>
    <w:rsid w:val="00B67656"/>
    <w:rsid w:val="00B706E5"/>
    <w:rsid w:val="00B80120"/>
    <w:rsid w:val="00BE1E84"/>
    <w:rsid w:val="00C11414"/>
    <w:rsid w:val="00C1363B"/>
    <w:rsid w:val="00C362D9"/>
    <w:rsid w:val="00C76E36"/>
    <w:rsid w:val="00C95672"/>
    <w:rsid w:val="00CB54BA"/>
    <w:rsid w:val="00CD103C"/>
    <w:rsid w:val="00CF292A"/>
    <w:rsid w:val="00D06544"/>
    <w:rsid w:val="00D11C78"/>
    <w:rsid w:val="00D21F17"/>
    <w:rsid w:val="00D46D9C"/>
    <w:rsid w:val="00D57CD7"/>
    <w:rsid w:val="00DA4245"/>
    <w:rsid w:val="00DB5421"/>
    <w:rsid w:val="00E159F1"/>
    <w:rsid w:val="00E74B84"/>
    <w:rsid w:val="00EE7FAD"/>
    <w:rsid w:val="00F16FA3"/>
    <w:rsid w:val="00F518C1"/>
    <w:rsid w:val="00F9051B"/>
    <w:rsid w:val="00FB53E2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5055C"/>
  <w15:docId w15:val="{8A5E3A44-4A8C-4560-AC0A-6796001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D21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管理帳號</cp:lastModifiedBy>
  <cp:revision>5</cp:revision>
  <cp:lastPrinted>2018-08-24T03:49:00Z</cp:lastPrinted>
  <dcterms:created xsi:type="dcterms:W3CDTF">2018-12-11T09:48:00Z</dcterms:created>
  <dcterms:modified xsi:type="dcterms:W3CDTF">2018-12-22T08:03:00Z</dcterms:modified>
</cp:coreProperties>
</file>